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ind w:left="0" w:right="0" w:firstLine="0"/>
        <w:jc w:val="center"/>
        <w:rPr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center"/>
        <w:rPr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center"/>
        <w:rPr>
          <w:u w:color="000000"/>
          <w:rtl w:val="0"/>
          <w:lang w:val="de-DE"/>
        </w:rPr>
      </w:pPr>
      <w:r>
        <w:rPr>
          <w:u w:color="000000"/>
          <w:rtl w:val="0"/>
          <w:lang w:val="de-DE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278129</wp:posOffset>
            </wp:positionH>
            <wp:positionV relativeFrom="page">
              <wp:posOffset>914400</wp:posOffset>
            </wp:positionV>
            <wp:extent cx="5943600" cy="1961966"/>
            <wp:effectExtent l="0" t="0" r="0" b="0"/>
            <wp:wrapThrough wrapText="bothSides" distL="152400" distR="152400">
              <wp:wrapPolygon edited="1">
                <wp:start x="0" y="0"/>
                <wp:lineTo x="21621" y="0"/>
                <wp:lineTo x="21621" y="21663"/>
                <wp:lineTo x="0" y="21663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creen Shot 2019-03-07 at 6.11.20 PM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196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bidi w:val="0"/>
        <w:ind w:left="0" w:right="0" w:firstLine="0"/>
        <w:jc w:val="center"/>
        <w:rPr>
          <w:rFonts w:ascii="Avenir Next" w:cs="Avenir Next" w:hAnsi="Avenir Next" w:eastAsia="Avenir Next"/>
          <w:b w:val="1"/>
          <w:bCs w:val="1"/>
          <w:sz w:val="30"/>
          <w:szCs w:val="30"/>
          <w:u w:val="single" w:color="000000"/>
          <w:rtl w:val="0"/>
          <w:lang w:val="de-DE"/>
        </w:rPr>
      </w:pPr>
      <w:r>
        <w:rPr>
          <w:rFonts w:ascii="Avenir Next" w:hAnsi="Avenir Next"/>
          <w:b w:val="1"/>
          <w:bCs w:val="1"/>
          <w:sz w:val="30"/>
          <w:szCs w:val="30"/>
          <w:u w:val="single" w:color="000000"/>
          <w:rtl w:val="0"/>
          <w:lang w:val="de-DE"/>
        </w:rPr>
        <w:t>Fragebogen zur Social Media Zielsetzung</w:t>
      </w:r>
    </w:p>
    <w:p>
      <w:pPr>
        <w:pStyle w:val="Default"/>
        <w:bidi w:val="0"/>
        <w:ind w:left="0" w:right="0" w:firstLine="0"/>
        <w:jc w:val="center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center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center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2542"/>
        <w:gridCol w:w="6798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Ihre Daten: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80" w:hRule="atLeast"/>
        </w:trPr>
        <w:tc>
          <w:tcPr>
            <w:tcW w:type="dxa" w:w="2542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Name:</w:t>
            </w:r>
          </w:p>
        </w:tc>
        <w:tc>
          <w:tcPr>
            <w:tcW w:type="dxa" w:w="6798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rtl w:val="0"/>
                <w:lang w:val="de-DE"/>
              </w:rPr>
              <w:t>Adresse: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Email: 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rtl w:val="0"/>
                <w:lang w:val="de-DE"/>
              </w:rPr>
              <w:t>Handy: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460" w:hRule="atLeast"/>
        </w:trPr>
        <w:tc>
          <w:tcPr>
            <w:tcW w:type="dxa" w:w="2542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rtl w:val="0"/>
                <w:lang w:val="de-DE"/>
              </w:rPr>
              <w:t>Unternehmen:</w:t>
            </w:r>
          </w:p>
        </w:tc>
        <w:tc>
          <w:tcPr>
            <w:tcW w:type="dxa" w:w="67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val="single"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Beschreiben Sie Ihr Unternehmen/den Unternehmensgegenstand!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232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Unter welche der folgenden Kategorien w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 xml:space="preserve">rden Sie Ihr Unternehmen einreihen?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br w:type="textWrapping"/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1.Corporate - 2.Small Business - 3.Nonprofit - 4.Private Person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br w:type="textWrapping"/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 xml:space="preserve">&amp;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br w:type="textWrapping"/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 xml:space="preserve">Welches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t>‘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Multimedia Management Service Paket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t xml:space="preserve">’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spricht Sie am meisten an?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val="single"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de-DE"/>
              </w:rPr>
              <w:t>Links zu den Social Media Accounts, auf die wir uns konzentrieren werden: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Wie viele Follower haben Sie derzeit auf Ihren jeweiligen Accounts?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Welche ist bislang Ihre effektivste Plattform? Wieso oder wieso nicht?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4498"/>
        <w:gridCol w:w="4842"/>
      </w:tblGrid>
      <w:tr>
        <w:tblPrEx>
          <w:shd w:val="clear" w:color="auto" w:fill="00a2ff"/>
        </w:tblPrEx>
        <w:trPr>
          <w:trHeight w:val="156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>Zielsetzung: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Was sind Ihre W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nsche und Erwartungen hinsichtlich des Einflusses, den Social Media auf Ihr Unternehmen haben soll?</w:t>
            </w:r>
          </w:p>
        </w:tc>
      </w:tr>
      <w:tr>
        <w:tblPrEx>
          <w:shd w:val="clear" w:color="auto" w:fill="cadfff"/>
        </w:tblPrEx>
        <w:trPr>
          <w:trHeight w:val="640" w:hRule="atLeast"/>
        </w:trPr>
        <w:tc>
          <w:tcPr>
            <w:tcW w:type="dxa" w:w="4498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Gain awareness / brand awareness </w:t>
            </w:r>
          </w:p>
          <w:p>
            <w:pPr>
              <w:pStyle w:val="Body"/>
            </w:pPr>
            <w:r>
              <w:rPr>
                <w:rFonts w:ascii="Avenir Next" w:hAnsi="Avenir Next"/>
                <w:rtl w:val="0"/>
                <w:lang w:val="de-DE"/>
              </w:rPr>
              <w:t>Steigerung des Bekanntheitsgrades</w:t>
            </w:r>
          </w:p>
        </w:tc>
        <w:tc>
          <w:tcPr>
            <w:tcW w:type="dxa" w:w="4841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followers base / reach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>Steigerung der Anzahl der Follower</w:t>
            </w:r>
            <w:r>
              <w:rPr>
                <w:rFonts w:ascii="Avenir Next" w:hAnsi="Avenir Next"/>
                <w:rtl w:val="0"/>
                <w:lang w:val="de-DE"/>
              </w:rPr>
              <w:t>/Online Reichweite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12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engagement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 xml:space="preserve">Steigerung </w:t>
            </w:r>
            <w:r>
              <w:rPr>
                <w:rFonts w:ascii="Avenir Next" w:hAnsi="Avenir Next"/>
                <w:rtl w:val="0"/>
                <w:lang w:val="de-DE"/>
              </w:rPr>
              <w:t xml:space="preserve">von </w:t>
            </w:r>
            <w:r>
              <w:rPr>
                <w:rFonts w:ascii="Avenir Next" w:hAnsi="Avenir Next" w:hint="default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rtl w:val="0"/>
                <w:lang w:val="de-DE"/>
              </w:rPr>
              <w:t>likes</w:t>
            </w:r>
            <w:r>
              <w:rPr>
                <w:rFonts w:ascii="Avenir Next" w:hAnsi="Avenir Next" w:hint="default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rtl w:val="0"/>
                <w:lang w:val="de-DE"/>
              </w:rPr>
              <w:t xml:space="preserve">, </w:t>
            </w:r>
            <w:r>
              <w:rPr>
                <w:rFonts w:ascii="Avenir Next" w:hAnsi="Avenir Next" w:hint="default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rtl w:val="0"/>
                <w:lang w:val="de-DE"/>
              </w:rPr>
              <w:t>comments</w:t>
            </w:r>
            <w:r>
              <w:rPr>
                <w:rFonts w:ascii="Avenir Next" w:hAnsi="Avenir Next" w:hint="default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rtl w:val="0"/>
                <w:lang w:val="de-DE"/>
              </w:rPr>
              <w:t xml:space="preserve">, </w:t>
            </w:r>
            <w:r>
              <w:rPr>
                <w:rFonts w:ascii="Avenir Next" w:hAnsi="Avenir Next" w:hint="default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rtl w:val="0"/>
                <w:lang w:val="de-DE"/>
              </w:rPr>
              <w:t>shares</w:t>
            </w:r>
            <w:r>
              <w:rPr>
                <w:rFonts w:ascii="Avenir Next" w:hAnsi="Avenir Next" w:hint="default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rtl w:val="0"/>
                <w:lang w:val="de-DE"/>
              </w:rPr>
              <w:t xml:space="preserve">, </w:t>
            </w:r>
            <w:r>
              <w:rPr>
                <w:rFonts w:ascii="Avenir Next" w:hAnsi="Avenir Next" w:hint="default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rtl w:val="0"/>
                <w:lang w:val="de-DE"/>
              </w:rPr>
              <w:t>views</w:t>
            </w:r>
            <w:r>
              <w:rPr>
                <w:rFonts w:ascii="Avenir Next" w:hAnsi="Avenir Next" w:hint="default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rtl w:val="0"/>
                <w:lang w:val="de-DE"/>
              </w:rPr>
              <w:t>, etc. bei Posts - interaktive Kommunikation</w:t>
            </w:r>
            <w:r>
              <w:rPr>
                <w:rFonts w:ascii="Avenir Next" w:hAnsi="Avenir Next"/>
                <w:rtl w:val="0"/>
              </w:rPr>
              <w:t xml:space="preserve"> 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website traffic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/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clicks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>Steigerung der Website Besuche &amp; Klicks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sales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>Steigerung des Umsatzes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sign ups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/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customer base 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 xml:space="preserve">Gewinnung von </w:t>
            </w:r>
            <w:r>
              <w:rPr>
                <w:rFonts w:ascii="Avenir Next" w:hAnsi="Avenir Next"/>
                <w:rtl w:val="0"/>
                <w:lang w:val="de-DE"/>
              </w:rPr>
              <w:t xml:space="preserve">Anmeldungen / </w:t>
            </w:r>
            <w:r>
              <w:rPr>
                <w:rFonts w:ascii="Avenir Next" w:hAnsi="Avenir Next"/>
                <w:rtl w:val="0"/>
                <w:lang w:val="de-DE"/>
              </w:rPr>
              <w:t>Neukunden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Improve online customer service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>Online Kundenservice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Increase online customer interaction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>Mehr o</w:t>
            </w:r>
            <w:r>
              <w:rPr>
                <w:rFonts w:ascii="Avenir Next" w:hAnsi="Avenir Next"/>
                <w:rtl w:val="0"/>
                <w:lang w:val="de-DE"/>
              </w:rPr>
              <w:t>nline Kommunikation mit Kunden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Collect donations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 xml:space="preserve">Sammeln von Spenden </w:t>
            </w:r>
            <w:r>
              <w:rPr>
                <w:rFonts w:ascii="Avenir Next" w:hAnsi="Avenir Next"/>
                <w:rtl w:val="0"/>
                <w:lang w:val="de-DE"/>
              </w:rPr>
              <w:t>(</w:t>
            </w:r>
            <w:r>
              <w:rPr>
                <w:rFonts w:ascii="Avenir Next" w:hAnsi="Avenir Next"/>
                <w:rtl w:val="0"/>
                <w:lang w:val="it-IT"/>
              </w:rPr>
              <w:t>Non</w:t>
            </w:r>
            <w:r>
              <w:rPr>
                <w:rFonts w:ascii="Avenir Next" w:hAnsi="Avenir Next"/>
                <w:rtl w:val="0"/>
                <w:lang w:val="de-DE"/>
              </w:rPr>
              <w:t>p</w:t>
            </w:r>
            <w:r>
              <w:rPr>
                <w:rFonts w:ascii="Avenir Next" w:hAnsi="Avenir Next"/>
                <w:rtl w:val="0"/>
                <w:lang w:val="en-US"/>
              </w:rPr>
              <w:t>rofit, Charit</w:t>
            </w:r>
            <w:r>
              <w:rPr>
                <w:rFonts w:ascii="Avenir Next" w:hAnsi="Avenir Next"/>
                <w:rtl w:val="0"/>
                <w:lang w:val="de-DE"/>
              </w:rPr>
              <w:t>y</w:t>
            </w:r>
            <w:r>
              <w:rPr>
                <w:rFonts w:ascii="Avenir Next" w:hAnsi="Avenir Next" w:hint="default"/>
                <w:rtl w:val="0"/>
                <w:lang w:val="de-DE"/>
              </w:rPr>
              <w:t>…</w:t>
            </w:r>
            <w:r>
              <w:rPr>
                <w:rFonts w:ascii="Avenir Next" w:hAnsi="Avenir Next"/>
                <w:rtl w:val="0"/>
                <w:lang w:val="de-DE"/>
              </w:rPr>
              <w:t>)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12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b w:val="1"/>
                <w:bCs w:val="1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Collect Leads: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T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arget prospects/partners/investors</w:t>
            </w:r>
            <w:r>
              <w:rPr>
                <w:rFonts w:ascii="Avenir Next" w:hAnsi="Avenir Next" w:hint="default"/>
                <w:b w:val="1"/>
                <w:bCs w:val="1"/>
                <w:u w:color="000000"/>
                <w:rtl w:val="0"/>
                <w:lang w:val="de-DE"/>
              </w:rPr>
              <w:t>…</w:t>
            </w:r>
          </w:p>
          <w:p>
            <w:pPr>
              <w:pStyle w:val="Body"/>
              <w:jc w:val="left"/>
            </w:pPr>
            <w:r>
              <w:rPr>
                <w:rFonts w:ascii="Avenir Next" w:hAnsi="Avenir Next"/>
                <w:rtl w:val="0"/>
                <w:lang w:val="de-DE"/>
              </w:rPr>
              <w:t>Ansprechen</w:t>
            </w:r>
            <w:r>
              <w:rPr>
                <w:rFonts w:ascii="Avenir Next" w:hAnsi="Avenir Next"/>
                <w:rtl w:val="0"/>
                <w:lang w:val="de-DE"/>
              </w:rPr>
              <w:t xml:space="preserve"> und gezieltes Suchen nach</w:t>
            </w:r>
            <w:r>
              <w:rPr>
                <w:rFonts w:ascii="Avenir Next" w:hAnsi="Avenir Next"/>
                <w:rtl w:val="0"/>
                <w:lang w:val="de-DE"/>
              </w:rPr>
              <w:t xml:space="preserve"> potenzielle</w:t>
            </w:r>
            <w:r>
              <w:rPr>
                <w:rFonts w:ascii="Avenir Next" w:hAnsi="Avenir Next"/>
                <w:rtl w:val="0"/>
                <w:lang w:val="de-DE"/>
              </w:rPr>
              <w:t>n</w:t>
            </w:r>
            <w:r>
              <w:rPr>
                <w:rFonts w:ascii="Avenir Next" w:hAnsi="Avenir Next"/>
                <w:rtl w:val="0"/>
                <w:lang w:val="de-DE"/>
              </w:rPr>
              <w:t xml:space="preserve"> Kunden/Partnern/Investoren</w:t>
            </w:r>
            <w:r>
              <w:rPr>
                <w:rFonts w:ascii="Avenir Next" w:hAnsi="Avenir Next" w:hint="default"/>
                <w:rtl w:val="0"/>
              </w:rPr>
              <w:t>…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6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Wie oft pro Woche wollen Sie auf Ihren Social Media Accounts posten?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N</w:t>
            </w:r>
            <w:r>
              <w:rPr>
                <w:rFonts w:ascii="Avenir Next" w:hAnsi="Avenir Next" w:hint="default"/>
                <w:b w:val="1"/>
                <w:bCs w:val="1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tzen Sie das Facebook Live oder Instagram Live Feature? Falls nicht, sind Sie interessiert?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  <w:tr>
        <w:tblPrEx>
          <w:shd w:val="clear" w:color="auto" w:fill="cadfff"/>
        </w:tblPrEx>
        <w:trPr>
          <w:trHeight w:val="920" w:hRule="atLeast"/>
        </w:trPr>
        <w:tc>
          <w:tcPr>
            <w:tcW w:type="dxa" w:w="4498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N</w:t>
            </w:r>
            <w:r>
              <w:rPr>
                <w:rFonts w:ascii="Avenir Next" w:hAnsi="Avenir Next" w:hint="default"/>
                <w:b w:val="1"/>
                <w:bCs w:val="1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tzen Sie das Facebook oder Instagram Story Feature? 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>Falls nicht, sind Sie interessiert?</w:t>
            </w:r>
            <w:r>
              <w:rPr>
                <w:rFonts w:ascii="Avenir Next" w:hAnsi="Avenir Next"/>
                <w:b w:val="1"/>
                <w:bCs w:val="1"/>
                <w:u w:color="000000"/>
                <w:rtl w:val="0"/>
                <w:lang w:val="de-DE"/>
              </w:rPr>
              <w:t xml:space="preserve"> </w:t>
            </w:r>
          </w:p>
        </w:tc>
        <w:tc>
          <w:tcPr>
            <w:tcW w:type="dxa" w:w="4841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/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8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Gibt es ein monatliches Budget f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r die Nutzung von Social Media Marketing Kampagnen - online Werbung? Wenn ja, was sind Ihre W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nsche oder Erwartungen an die Kampagnen?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8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Welche Aspekte Ihres Unternehmens sollen auf Social Media dargestellt werden? Beschreiben Sie den Charakter Ihres Unternehmens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.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(evtl.: gew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nschter Beispiel Post)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8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  <w:rPr>
                <w:rFonts w:ascii="Avenir Next" w:cs="Avenir Next" w:hAnsi="Avenir Next" w:eastAsia="Avenir Next"/>
                <w:b w:val="1"/>
                <w:bCs w:val="1"/>
                <w:sz w:val="28"/>
                <w:szCs w:val="28"/>
                <w:lang w:val="en-US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>Welche Ressourcen stehen Ihnen f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  <w:lang w:val="en-US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>r Social Media zur Verf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  <w:lang w:val="en-US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 xml:space="preserve">gung? </w:t>
            </w:r>
          </w:p>
          <w:p>
            <w:pPr>
              <w:pStyle w:val="Body"/>
              <w:rPr>
                <w:rFonts w:ascii="Avenir Next" w:cs="Avenir Next" w:hAnsi="Avenir Next" w:eastAsia="Avenir Next"/>
                <w:b w:val="1"/>
                <w:bCs w:val="1"/>
                <w:sz w:val="28"/>
                <w:szCs w:val="28"/>
                <w:lang w:val="en-US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>Bild- und Videobibliothek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de-DE"/>
              </w:rPr>
              <w:t>?</w:t>
            </w:r>
          </w:p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de-DE"/>
              </w:rPr>
              <w:t xml:space="preserve">(+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>Grafikdesigner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de-DE"/>
              </w:rPr>
              <w:t xml:space="preserve">,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>Fotograf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de-DE"/>
              </w:rPr>
              <w:t>/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>Video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de-DE"/>
              </w:rPr>
              <w:t xml:space="preserve">,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en-US"/>
              </w:rPr>
              <w:t>Influencer-Partnerschaften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  <w:lang w:val="de-DE"/>
              </w:rPr>
              <w:t>?)</w:t>
            </w:r>
          </w:p>
        </w:tc>
      </w:tr>
      <w:tr>
        <w:tblPrEx>
          <w:shd w:val="clear" w:color="auto" w:fill="cadfff"/>
        </w:tblPrEx>
        <w:trPr>
          <w:trHeight w:val="68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4"/>
                <w:szCs w:val="24"/>
                <w:rtl w:val="0"/>
                <w:lang w:val="de-DE"/>
              </w:rPr>
              <w:t>W</w:t>
            </w:r>
            <w:r>
              <w:rPr>
                <w:rFonts w:ascii="Avenir Next" w:hAnsi="Avenir Next" w:hint="default"/>
                <w:b w:val="1"/>
                <w:bCs w:val="1"/>
                <w:sz w:val="24"/>
                <w:szCs w:val="24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rtl w:val="0"/>
                <w:lang w:val="de-DE"/>
              </w:rPr>
              <w:t>rden Sie gerne unseren VOXS Media in-house Grafikdesigner in Anspruch nehmen? (Bitte kontaktieren Sie uns f</w:t>
            </w:r>
            <w:r>
              <w:rPr>
                <w:rFonts w:ascii="Avenir Next" w:hAnsi="Avenir Next" w:hint="default"/>
                <w:b w:val="1"/>
                <w:bCs w:val="1"/>
                <w:sz w:val="24"/>
                <w:szCs w:val="24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rtl w:val="0"/>
                <w:lang w:val="de-DE"/>
              </w:rPr>
              <w:t>r Preise)</w:t>
            </w:r>
          </w:p>
        </w:tc>
      </w:tr>
      <w:tr>
        <w:tblPrEx>
          <w:shd w:val="clear" w:color="auto" w:fill="cadfff"/>
        </w:tblPrEx>
        <w:trPr>
          <w:trHeight w:val="1330" w:hRule="atLeast"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6e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Sind Events, Presseberichte, Shows, Shootings,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 Ank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ndigungen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…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geplant, die wir f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r Social Media nutzen k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ö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nnen?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Bitte beschreiben Sie Ihre Zielgruppe so detailliert wie m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ö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glich. Beruf, Alter, Ort, Geschlecht, Interessen etc.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94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Wenn m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t>ö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glich, bitte listen Sie die top 10-20 Keywords auf, die Sie mit Ihrem Unternehmen verbinden und nennen Sie Social Media Accounts und/oder Websites, die Sie m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t>ö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 xml:space="preserve">gen und Ihrer Meinung nach Ihrem Unternehmen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t>ä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hneln. Das gleiche gilt f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rtl w:val="0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 xml:space="preserve">r Social Media Accounts und Websites die Ihrer Meinung nach Tabu sind.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5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Wer sind Ihre Konkurrenten und/oder Partner?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u w:color="000000"/>
          <w:rtl w:val="0"/>
          <w:lang w:val="en-US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8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Wer ist der erste Ansprechpartner f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r die Verfassung von Inhalten (Content) f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r Ihre Social Media Plattformen und die Beantwortung von allgemeinen Fragen?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en-US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Gibt es derzeit jemanden, der Ihre Social Media Plattformen betreut und den wir im Prozess leiten werden?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Body"/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rtl w:val="0"/>
              </w:rPr>
              <w:t>Wer sind die internen Stakeholder, die an Ihrem Social Media Prozess beteiligt sind?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  <w:r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6221729</wp:posOffset>
            </wp:positionH>
            <wp:positionV relativeFrom="line">
              <wp:posOffset>292100</wp:posOffset>
            </wp:positionV>
            <wp:extent cx="0" cy="0"/>
            <wp:effectExtent l="0" t="0" r="0" b="0"/>
            <wp:wrapSquare wrapText="bothSides" distL="152400" distR="152400" distT="152400" distB="15240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voxs_logo1_1c_high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8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Gibt es irgendwelche internen Hindernisse oder Herausforderungen, die uns bei der Einf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hrung eines Social Media-Plans begegnen k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ö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nnten? Wenn ja, beschreiben Sie diese bitte.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Sind Sie interessiert an einem monatlichen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‘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Social Media Activity Report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?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7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Schon mal von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Reputation Management Service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’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geh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ö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rt?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 xml:space="preserve"> Management, Interaktion und Erstellung von Google, Facebook oder Yelp Reviews f</w:t>
            </w:r>
            <w:r>
              <w:rPr>
                <w:rFonts w:ascii="Avenir Next" w:hAnsi="Avenir Next" w:hint="defaul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r Ihr Unternehmen. Tolle Reviews und online Kommunikation mit Kunden zu haben ist ein wichtiger Grundbaustein f</w:t>
            </w:r>
            <w:r>
              <w:rPr>
                <w:rFonts w:ascii="Avenir Next" w:hAnsi="Avenir Next" w:hint="defaul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r Ihre Neukundengewinnung und Ihre gesamte online Pr</w:t>
            </w:r>
            <w:r>
              <w:rPr>
                <w:rFonts w:ascii="Avenir Next" w:hAnsi="Avenir Next" w:hint="defaul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ä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 xml:space="preserve">senz. 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12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W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rden Sie gerne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VOXS Media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s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Video Production Services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’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(in Kooperation mit KNEKT TV) in Anspruch nehmen? 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(Bitte kontaktieren Sie uns f</w:t>
            </w:r>
            <w:r>
              <w:rPr>
                <w:rFonts w:ascii="Avenir Next" w:hAnsi="Avenir Next" w:hint="defaul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r Preise)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144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00a2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W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rden Sie gerne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VOXS Media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>’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en-US"/>
              </w:rPr>
              <w:t xml:space="preserve">s 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‘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Live Posting Services</w:t>
            </w:r>
            <w:r>
              <w:rPr>
                <w:rFonts w:ascii="Avenir Next" w:hAnsi="Avenir Next" w:hint="defaul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’ </w:t>
            </w: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in Anspruch nehmen? 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(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 xml:space="preserve">Live tweeting, Facebook Live, Instagram Story 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und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>/o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der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 xml:space="preserve"> Instagram Live f</w:t>
            </w:r>
            <w:r>
              <w:rPr>
                <w:rFonts w:ascii="Avenir Next" w:hAnsi="Avenir Next" w:hint="defaul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ü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en-US"/>
              </w:rPr>
              <w:t>r events, shows, red carpet events, movie premieres, charity events &amp; m</w:t>
            </w:r>
            <w:r>
              <w:rPr>
                <w:rFonts w:ascii="Avenir Next" w:hAnsi="Avenir Next"/>
                <w:b w:val="1"/>
                <w:bCs w:val="1"/>
                <w:sz w:val="24"/>
                <w:szCs w:val="24"/>
                <w:u w:color="000000"/>
                <w:rtl w:val="0"/>
                <w:lang w:val="de-DE"/>
              </w:rPr>
              <w:t>ehr)</w:t>
            </w:r>
          </w:p>
        </w:tc>
      </w:tr>
      <w:tr>
        <w:tblPrEx>
          <w:shd w:val="clear" w:color="auto" w:fill="cadfff"/>
        </w:tblPrEx>
        <w:trPr>
          <w:trHeight w:val="135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cadfff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  <w:p>
            <w:pPr>
              <w:pStyle w:val="Default"/>
              <w:tabs>
                <w:tab w:val="left" w:pos="1440"/>
                <w:tab w:val="left" w:pos="2880"/>
                <w:tab w:val="left" w:pos="4320"/>
                <w:tab w:val="left" w:pos="5760"/>
                <w:tab w:val="left" w:pos="7200"/>
                <w:tab w:val="left" w:pos="8640"/>
              </w:tabs>
              <w:suppressAutoHyphens w:val="1"/>
              <w:jc w:val="left"/>
              <w:outlineLvl w:val="0"/>
            </w:pPr>
          </w:p>
        </w:tc>
      </w:tr>
    </w:tbl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u w:color="000000"/>
          <w:rtl w:val="0"/>
          <w:lang w:val="de-DE"/>
        </w:rPr>
      </w:pPr>
    </w:p>
    <w:tbl>
      <w:tblPr>
        <w:tblW w:w="93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fff"/>
        <w:tblLayout w:type="fixed"/>
      </w:tblPr>
      <w:tblGrid>
        <w:gridCol w:w="9340"/>
      </w:tblGrid>
      <w:tr>
        <w:tblPrEx>
          <w:shd w:val="clear" w:color="auto" w:fill="00a2ff"/>
        </w:tblPrEx>
        <w:trPr>
          <w:trHeight w:val="800" w:hRule="atLeast"/>
          <w:tblHeader/>
        </w:trPr>
        <w:tc>
          <w:tcPr>
            <w:tcW w:type="dxa" w:w="9340"/>
            <w:tcBorders>
              <w:top w:val="single" w:color="ffffff" w:sz="8" w:space="0" w:shadow="0" w:frame="0"/>
              <w:left w:val="single" w:color="ffffff" w:sz="8" w:space="0" w:shadow="0" w:frame="0"/>
              <w:bottom w:val="single" w:color="ffffff" w:sz="24" w:space="0" w:shadow="0" w:frame="0"/>
              <w:right w:val="single" w:color="ffffff" w:sz="8" w:space="0" w:shadow="0" w:frame="0"/>
            </w:tcBorders>
            <w:shd w:val="clear" w:color="auto" w:fill="c0c0c0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>Wie geht es jetzt weiter?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</w:p>
        </w:tc>
      </w:tr>
      <w:tr>
        <w:tblPrEx>
          <w:shd w:val="clear" w:color="auto" w:fill="cadfff"/>
        </w:tblPrEx>
        <w:trPr>
          <w:trHeight w:val="3460" w:hRule="atLeast"/>
        </w:trPr>
        <w:tc>
          <w:tcPr>
            <w:tcW w:type="dxa" w:w="9340"/>
            <w:tcBorders>
              <w:top w:val="single" w:color="ffffff" w:sz="24" w:space="0" w:shadow="0" w:frame="0"/>
              <w:left w:val="single" w:color="ffffff" w:sz="8" w:space="0" w:shadow="0" w:frame="0"/>
              <w:bottom w:val="single" w:color="ffffff" w:sz="8" w:space="0" w:shadow="0" w:frame="0"/>
              <w:right w:val="single" w:color="ffffff" w:sz="8" w:space="0" w:shadow="0" w:frame="0"/>
            </w:tcBorders>
            <w:shd w:val="clear" w:color="auto" w:fill="eaeaea"/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sz w:val="28"/>
                <w:szCs w:val="28"/>
                <w:rtl w:val="0"/>
              </w:rPr>
            </w:pP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Wenn Sie den Fragebogen (die f</w:t>
            </w:r>
            <w:r>
              <w:rPr>
                <w:rFonts w:ascii="Avenir Next" w:hAnsi="Avenir Next" w:hint="default"/>
                <w:sz w:val="28"/>
                <w:szCs w:val="28"/>
                <w:rtl w:val="0"/>
              </w:rPr>
              <w:t>ü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r Sie / Ihr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 Unternehmen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 zutreffenden F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ragen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) ausgef</w:t>
            </w:r>
            <w:r>
              <w:rPr>
                <w:rFonts w:ascii="Avenir Next" w:hAnsi="Avenir Next" w:hint="default"/>
                <w:sz w:val="28"/>
                <w:szCs w:val="28"/>
                <w:rtl w:val="0"/>
              </w:rPr>
              <w:t>ü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llt haben, senden Sie dieses Dokument 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bitte </w:t>
            </w:r>
            <w:r>
              <w:rPr>
                <w:rFonts w:ascii="Avenir Next" w:hAnsi="Avenir Next"/>
                <w:sz w:val="28"/>
                <w:szCs w:val="28"/>
                <w:rtl w:val="0"/>
              </w:rPr>
              <w:t xml:space="preserve">an </w:t>
            </w:r>
            <w:r>
              <w:rPr>
                <w:rStyle w:val="Hyperlink.0"/>
                <w:rFonts w:ascii="Avenir Next" w:cs="Avenir Next" w:hAnsi="Avenir Next" w:eastAsia="Avenir Next"/>
                <w:sz w:val="28"/>
                <w:szCs w:val="28"/>
                <w:rtl w:val="0"/>
              </w:rPr>
              <w:fldChar w:fldCharType="begin" w:fldLock="0"/>
            </w:r>
            <w:r>
              <w:rPr>
                <w:rStyle w:val="Hyperlink.0"/>
                <w:rFonts w:ascii="Avenir Next" w:cs="Avenir Next" w:hAnsi="Avenir Next" w:eastAsia="Avenir Next"/>
                <w:sz w:val="28"/>
                <w:szCs w:val="28"/>
                <w:rtl w:val="0"/>
              </w:rPr>
              <w:instrText xml:space="preserve"> HYPERLINK "mailto:office@voxsmedia.com"</w:instrText>
            </w:r>
            <w:r>
              <w:rPr>
                <w:rStyle w:val="Hyperlink.0"/>
                <w:rFonts w:ascii="Avenir Next" w:cs="Avenir Next" w:hAnsi="Avenir Next" w:eastAsia="Avenir Next"/>
                <w:sz w:val="28"/>
                <w:szCs w:val="28"/>
                <w:rtl w:val="0"/>
              </w:rPr>
              <w:fldChar w:fldCharType="separate" w:fldLock="0"/>
            </w:r>
            <w:r>
              <w:rPr>
                <w:rStyle w:val="Hyperlink.0"/>
                <w:rFonts w:ascii="Avenir Next" w:hAnsi="Avenir Next"/>
                <w:sz w:val="28"/>
                <w:szCs w:val="28"/>
                <w:rtl w:val="0"/>
                <w:lang w:val="it-IT"/>
              </w:rPr>
              <w:t>office@voxsmedia.com</w:t>
            </w:r>
            <w:r>
              <w:rPr>
                <w:rFonts w:ascii="Avenir Next" w:cs="Avenir Next" w:hAnsi="Avenir Next" w:eastAsia="Avenir Next"/>
                <w:sz w:val="28"/>
                <w:szCs w:val="28"/>
                <w:rtl w:val="0"/>
              </w:rPr>
              <w:fldChar w:fldCharType="end" w:fldLock="0"/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. Wir werden uns so schnell wie m</w:t>
            </w:r>
            <w:r>
              <w:rPr>
                <w:rFonts w:ascii="Avenir Next" w:hAnsi="Avenir Next" w:hint="default"/>
                <w:sz w:val="28"/>
                <w:szCs w:val="28"/>
                <w:rtl w:val="0"/>
                <w:lang w:val="sv-SE"/>
              </w:rPr>
              <w:t>ö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glich mit Ihnen in Verbindung setzen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 um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 eine 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Telefon Konferenz </w:t>
            </w:r>
            <w:r>
              <w:rPr>
                <w:rFonts w:ascii="Avenir Next" w:hAnsi="Avenir Next"/>
                <w:sz w:val="28"/>
                <w:szCs w:val="28"/>
                <w:rtl w:val="0"/>
              </w:rPr>
              <w:t xml:space="preserve">/ 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pers</w:t>
            </w:r>
            <w:r>
              <w:rPr>
                <w:rFonts w:ascii="Avenir Next" w:hAnsi="Avenir Next" w:hint="default"/>
                <w:sz w:val="28"/>
                <w:szCs w:val="28"/>
                <w:rtl w:val="0"/>
                <w:lang w:val="de-DE"/>
              </w:rPr>
              <w:t>ö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nliches Meeting</w:t>
            </w:r>
            <w:r>
              <w:rPr>
                <w:rFonts w:ascii="Avenir Next" w:hAnsi="Avenir Next"/>
                <w:sz w:val="28"/>
                <w:szCs w:val="28"/>
                <w:rtl w:val="0"/>
              </w:rPr>
              <w:t xml:space="preserve"> e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inzurichten</w:t>
            </w:r>
            <w:r>
              <w:rPr>
                <w:rFonts w:ascii="Avenir Next" w:hAnsi="Avenir Next"/>
                <w:sz w:val="28"/>
                <w:szCs w:val="28"/>
                <w:rtl w:val="0"/>
              </w:rPr>
              <w:t xml:space="preserve"> 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und 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weitere Details 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 xml:space="preserve">zu </w:t>
            </w:r>
            <w:r>
              <w:rPr>
                <w:rFonts w:ascii="Avenir Next" w:hAnsi="Avenir Next"/>
                <w:sz w:val="28"/>
                <w:szCs w:val="28"/>
                <w:rtl w:val="0"/>
                <w:lang w:val="de-DE"/>
              </w:rPr>
              <w:t>besprechen.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sz w:val="28"/>
                <w:szCs w:val="28"/>
                <w:u w:color="000000"/>
                <w:rtl w:val="0"/>
                <w:lang w:val="de-DE"/>
              </w:rPr>
            </w:pPr>
          </w:p>
          <w:p>
            <w:pPr>
              <w:pStyle w:val="Default"/>
              <w:bidi w:val="0"/>
              <w:ind w:left="0" w:right="0" w:firstLine="0"/>
              <w:jc w:val="left"/>
              <w:rPr>
                <w:rFonts w:ascii="Avenir Next" w:cs="Avenir Next" w:hAnsi="Avenir Next" w:eastAsia="Avenir Next"/>
                <w:sz w:val="28"/>
                <w:szCs w:val="28"/>
                <w:u w:color="000000"/>
                <w:rtl w:val="0"/>
                <w:lang w:val="de-DE"/>
              </w:rPr>
            </w:pPr>
            <w:r>
              <w:rPr>
                <w:rFonts w:ascii="Avenir Next" w:hAnsi="Avenir Next"/>
                <w:sz w:val="28"/>
                <w:szCs w:val="28"/>
                <w:u w:color="000000"/>
                <w:rtl w:val="0"/>
                <w:lang w:val="de-DE"/>
              </w:rPr>
              <w:t>Wir freuen uns auf ein Gespr</w:t>
            </w:r>
            <w:r>
              <w:rPr>
                <w:rFonts w:ascii="Avenir Next" w:hAnsi="Avenir Next" w:hint="default"/>
                <w:sz w:val="28"/>
                <w:szCs w:val="28"/>
                <w:u w:color="000000"/>
                <w:rtl w:val="0"/>
                <w:lang w:val="de-DE"/>
              </w:rPr>
              <w:t>ä</w:t>
            </w:r>
            <w:r>
              <w:rPr>
                <w:rFonts w:ascii="Avenir Next" w:hAnsi="Avenir Next"/>
                <w:sz w:val="28"/>
                <w:szCs w:val="28"/>
                <w:u w:color="000000"/>
                <w:rtl w:val="0"/>
                <w:lang w:val="de-DE"/>
              </w:rPr>
              <w:t>ch mit Ihnen.</w:t>
            </w:r>
          </w:p>
          <w:p>
            <w:pPr>
              <w:pStyle w:val="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venir Next" w:hAnsi="Avenir Next"/>
                <w:b w:val="1"/>
                <w:bCs w:val="1"/>
                <w:sz w:val="28"/>
                <w:szCs w:val="28"/>
                <w:u w:color="000000"/>
                <w:rtl w:val="0"/>
                <w:lang w:val="de-DE"/>
              </w:rPr>
              <w:t xml:space="preserve">- Ihr VOXS Media Team </w:t>
            </w:r>
          </w:p>
        </w:tc>
      </w:tr>
    </w:tbl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venir Next" w:cs="Avenir Next" w:hAnsi="Avenir Next" w:eastAsia="Avenir Next"/>
          <w:u w:color="000000"/>
          <w:rtl w:val="0"/>
          <w:lang w:val="en-US"/>
        </w:rPr>
      </w:r>
    </w:p>
    <w:sectPr>
      <w:headerReference w:type="default" r:id="rId6"/>
      <w:footerReference w:type="default" r:id="rId7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Nex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tab/>
    </w:r>
    <w:r>
      <w:rPr/>
      <w:fldChar w:fldCharType="begin" w:fldLock="0"/>
    </w:r>
    <w:r>
      <w:instrText xml:space="preserve"> PAGE </w:instrText>
    </w:r>
    <w:r>
      <w:rPr/>
      <w:fldChar w:fldCharType="separate" w:fldLock="0"/>
    </w:r>
    <w:r>
      <w:t>8</w:t>
    </w:r>
    <w:r>
      <w:rPr/>
      <w:fldChar w:fldCharType="end" w:fldLock="0"/>
    </w:r>
    <w:r>
      <w:tab/>
    </w:r>
    <w:r>
      <w:drawing>
        <wp:inline distT="0" distB="0" distL="0" distR="0">
          <wp:extent cx="268863" cy="387633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voxs_logo1_1c_high.jp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rcRect l="0" t="0" r="0" b="0"/>
                  <a:stretch>
                    <a:fillRect/>
                  </a:stretch>
                </pic:blipFill>
                <pic:spPr>
                  <a:xfrm>
                    <a:off x="0" y="0"/>
                    <a:ext cx="268863" cy="38763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b w:val="1"/>
      <w:bCs w:val="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1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